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E0" w:rsidRPr="00204FE0" w:rsidRDefault="00204FE0" w:rsidP="00204FE0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</w:pPr>
      <w:proofErr w:type="spellStart"/>
      <w:r w:rsidRPr="00204FE0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Буллинг</w:t>
      </w:r>
      <w:proofErr w:type="spellEnd"/>
      <w:r w:rsidRPr="00204FE0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 xml:space="preserve"> в отношении приемных детей — случай из практики</w:t>
      </w:r>
    </w:p>
    <w:p w:rsidR="00753A18" w:rsidRPr="00753A18" w:rsidRDefault="00753A18" w:rsidP="00753A1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hyperlink r:id="rId5" w:tgtFrame="_blank" w:history="1">
        <w:r w:rsidR="00204FE0" w:rsidRPr="00753A18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Коваленко Елена Васильевна</w:t>
        </w:r>
      </w:hyperlink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753A18">
        <w:rPr>
          <w:rFonts w:ascii="Times New Roman" w:hAnsi="Times New Roman" w:cs="Times New Roman"/>
          <w:sz w:val="30"/>
          <w:szCs w:val="30"/>
        </w:rPr>
        <w:fldChar w:fldCharType="begin"/>
      </w:r>
      <w:r w:rsidRPr="00753A18">
        <w:rPr>
          <w:rFonts w:ascii="Times New Roman" w:hAnsi="Times New Roman" w:cs="Times New Roman"/>
          <w:sz w:val="30"/>
          <w:szCs w:val="30"/>
        </w:rPr>
        <w:instrText xml:space="preserve"> HYPERLINK "https://psy.su/club/forum/profile/143101/" \t "_blank" </w:instrText>
      </w:r>
      <w:r w:rsidRPr="00753A18">
        <w:rPr>
          <w:rFonts w:ascii="Times New Roman" w:hAnsi="Times New Roman" w:cs="Times New Roman"/>
          <w:sz w:val="30"/>
          <w:szCs w:val="30"/>
        </w:rPr>
        <w:fldChar w:fldCharType="separate"/>
      </w:r>
    </w:p>
    <w:p w:rsidR="00753A18" w:rsidRPr="00753A18" w:rsidRDefault="00753A18" w:rsidP="00753A1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53A18">
        <w:rPr>
          <w:rFonts w:ascii="Times New Roman" w:hAnsi="Times New Roman" w:cs="Times New Roman"/>
          <w:sz w:val="30"/>
          <w:szCs w:val="30"/>
        </w:rPr>
        <w:fldChar w:fldCharType="end"/>
      </w:r>
      <w:r w:rsidRPr="00753A18">
        <w:rPr>
          <w:rFonts w:ascii="Times New Roman" w:hAnsi="Times New Roman" w:cs="Times New Roman"/>
          <w:sz w:val="30"/>
          <w:szCs w:val="30"/>
        </w:rPr>
        <w:t>педагог-психолог отделения психолого-педагогической помощи Государственного бюджетного учреждения Республики Коми «Региональный центр развития социальных технологий»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204FE0" w:rsidRPr="00753A18" w:rsidRDefault="00204FE0" w:rsidP="00753A1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</w:p>
    <w:p w:rsidR="00204FE0" w:rsidRPr="00204FE0" w:rsidRDefault="00204FE0" w:rsidP="00753A1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53A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данным ЮНИСЕФ, более половины детей и подростков во всем мире сталкивается с насилием со стороны сверстников как в школе, так и за ее пределами. Социологическое исследование «Российские школьники: политические, сексуальные и карьерные предпочтения» (автор </w:t>
      </w: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исследования — «Михайлов и Партнеры. Аналитика») выявило, что каждый второй из опрошенных подростков (52%) сталкивался с агрессией в школе. В первую очередь учащиеся жалуются на психологическую агрессию сверстников (32%) и на ее физические проявления (26,6%). Особенно уязвимыми оказываются дети, воспитывающиеся в приемных семьях.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Почему приемные дети чаще оказываются вовлечены в школьную травлю и как помочь ребенку справиться с подобными проявлениями? В качестве одной из причин подобного явления можно выделить предвзятое отношение социума к приемным детям. Источником такого отношения зачастую становятся стереотипы о плохой наследственности приемных детей, о предрасположенности таких детей к негативному поведению, в целом отсутствие толерантности российской общественности к любым отклонениям от условной «нормы». Приемные же дети в силу травматического опыта находятся в неустойчивом психологическом состоянии. Поэтому для них особенно важно, является ли окружающая среда безопасной и поддерживающей или оказывает негативное влияние.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Часто у детей с сиротским опытом, опытом жизни в неблагополучной семье плохо развито регулирование собственных эмоций и поведения, кроме того, повторяющийся опыт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неуспешности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образовательной среде ведет к отказам от учебной деятельности, трудному поведению. Конечно, не обязательно быть приемным, чтобы стать объектом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тем не менее, у приемных детей больше слабых мест, сильнее занижена самооценка, не всегда есть опыт и навыки постоять за себя, обратиться за помощью ко взрослым. Также у приемных детей мало позитивного, доверительного опыта общения со взрослыми, получения от них поддержки и защиты, поэтому риск попасть в ситуацию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выше.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Ситуация осложняется также и тем, что значимые взрослые, учителя или классные руководители, не умеют справиться с ситуацией в классе. Или даже усугубляют ее, так как приемный ребенок в силу отсутствия опыта конструктивных коммуникаций является достаточно трудным ребенком </w:t>
      </w: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для педагогов, и, вольно или невольно, педагоги показывают свое отношение в классе к такому ребенку, в результате чего негативное отношение детей также усиливается. В травлю могут включаться не только дети, но и родители одноклассников приемного ребенка, выступающие в поддержку педагога, дисциплины в классе и т.д.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Важно понимать, что приемная семья делает большую работу по адаптации ребенка к социуму, пытается решить множество вопросов в воспитании, преодолении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травматичного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опыта, исправить успеваемость и дисциплину, привить необходимые бытовые и социальные навыки. Но чаще всего семья оказывается в одиночестве со своими страхами, болью, обидами и с ощущением, что никому не нужна. Ответственность за интеграцию приемного ребенка в социум должна лежать не только на приемной семье, но и на школе.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Вмешательство взрослых в ситуацию преодоления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должно быть не одноразовым, а системным, желательно учебному учреждению иметь программу, как действовать в школе в ситуации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Это должны быть мероприятия не только на уровне кризисного вмешательства, но и на уровне профилактических мер по работе с классом и педагогическим коллективом. Здесь и задача классного руководителя по корректному информированию родителей, что каждому ребенку важно научиться принимать новые непонятные для него явления в обществе. В общих интересах сделать так, чтобы группа детей была разнородной и принимала разных людей («толерантное сосуществование»). Это и работа педагога-психолога по формированию атмосферы сотрудничества в классе, оценке уровня групповой сплоченности, степени напряженности для того, чтобы вовремя отреагировать на ситуацию. А также просветительская работа с педагогическим составом по формированию представлений о психологических и поведенческих особенностях приемных детей и подходах к работе с ними. Управленческие компетенции учителей также являются элементом профилактики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. Учитель должен знать распределение ролей в классе и уметь на него влиять, не позволяя себе разделять класс на группировки. В качестве инструмента управления хорошо работает создание ситуаций успеха, постановка совместных творческих задач, формирование ценностей и правил, исключающих насилие и неравенство в отношениях. На снижение уровня агрессии влияет совместная работа учителей и помогающих специалистов в рамках современных подходов к ранней профилактике с использованием игровых методов (например, программа «Сила народной игры», российско-финская программа «Умелый класс» на основе метода </w:t>
      </w:r>
      <w:r w:rsidRPr="006530A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Б. Фурмана</w:t>
      </w:r>
      <w:r w:rsidR="006530A5" w:rsidRPr="006530A5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="006530A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 </w:t>
      </w: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др.). Влияет также и реализация восстановительных программ с участием кураторов школьных служб примирения.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Если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систематическое агрессивное поведение в отношении приемного ребенка имеет место быть в школе в активной фазе, преодолеть его можно только за счет слаженного вмешательства взрослых, родителей, учителей. Важно понимать, что травля — это проблема группы. Взрослые, и особенно приемные родители, обязательно должны встать на сторону ребенка, обеспечить ему поддержку и чувство безопасности. Важно, чтобы классный руководитель, психолог, социальный педагог, другие значимые взрослые в окружении приемного ребенка стали его союзниками и действовали в соответствии с принятой в школе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антибуллинговой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программой. Еще раз подчеркну, что работа должна вестись не столько с жертвой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, сколько с детским коллективом, а также со взрослыми, которые отвечают за этот коллектив (классный руководитель, воспитатель и пр.).</w:t>
      </w:r>
    </w:p>
    <w:p w:rsidR="00204FE0" w:rsidRPr="00204FE0" w:rsidRDefault="00204FE0" w:rsidP="00204FE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Пример из практики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Мальчик, возраст 12 лет. Живет в полной семье, единственный ребенок (усыновленный). Обратились родители в связи с повышением уровня тревожности у сына, сопровождающимся следующей симптоматикой: частые и достаточно сильные головные боли, обгрызание кожи вокруг ногтевой пластины, отказ ходить на тренировки любимого вида спорта. В ходе беседы с ребенком была получена информация о фактах психологического 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буллинга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отношении него на тренировках и спортивных сборах со стороны нескольких авторитетных участников команды, которые систематически унижали различными способами ребенка (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обзывательства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, в том числе связанные с фактом усыновления и предполагаемой историей исчезновения биологических родителей) и создавали условия для изоляции ребенка от остальной части команды. Ситуация длилась достаточно продолжительное время, усугублялась на тренировочных сборах, когда ребенок не имел возможности вернуться домой для восстановления психологического состояния.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Впервые ребенок об этой ситуации рассказал педагогу-психологу, ранее не делился переживаниями ни с родителями, ни с тренером, так как считал, что должен справиться с ситуацией самостоятельно. После того как справиться не удалось, принял решение не ходить больше на тренировки. На фоне сложившейся ситуации, помимо психосоматической симптоматики, изменилось отношение ребенка к себе, мальчик стал воспринимать себя как слабого, не способного справиться с трудной ситуацией, возникло пассивное отношение к происходящему в жизни, убежденность в том, что на обстоятельства трудно влиять и незачем. То есть травматическое событие отразилось на всех сферах функционирования ребенка: эмоциональном состоянии, представлении о себе и мире (обвинение себя в случившемся; то, что произошло, обусловлено его особенностями; неспособность взрослых и </w:t>
      </w: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самого ребенка повлиять на ситуацию), поведении (формирование стратегии избегания). В данном случае усиливала позицию ребенка достаточная эмоциональная поддержка семьи.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С мальчиком была применена следующая схема психологической работы.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1. Проработка актуального негативного эмоционального состояния ребенка и его травматического опыта взаимоотношений со сверстниками, в том числе преодоление когнитивных и эмоциональных искажений и обусловленных ими поведенческих реакций (</w:t>
      </w:r>
      <w:proofErr w:type="spellStart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когнитивно</w:t>
      </w:r>
      <w:proofErr w:type="spellEnd"/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-поведенческие и арт-терапевтические техники):</w:t>
      </w:r>
    </w:p>
    <w:p w:rsidR="00204FE0" w:rsidRPr="00204FE0" w:rsidRDefault="00204FE0" w:rsidP="00204FE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ребенок подробно рассказал (написал, нарисовал) о травмирующем событии;</w:t>
      </w:r>
    </w:p>
    <w:p w:rsidR="00204FE0" w:rsidRPr="00204FE0" w:rsidRDefault="00204FE0" w:rsidP="00204FE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отреагировал связанные с ним эмоции;</w:t>
      </w:r>
    </w:p>
    <w:p w:rsidR="00204FE0" w:rsidRPr="00204FE0" w:rsidRDefault="00204FE0" w:rsidP="00204FE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нашел искаженные мысли и установки, мешающие справиться с негативными эмоциями:</w:t>
      </w:r>
    </w:p>
    <w:p w:rsidR="00204FE0" w:rsidRPr="00204FE0" w:rsidRDefault="00204FE0" w:rsidP="00204FE0">
      <w:pPr>
        <w:numPr>
          <w:ilvl w:val="0"/>
          <w:numId w:val="3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«виноват только я»;</w:t>
      </w:r>
    </w:p>
    <w:p w:rsidR="00204FE0" w:rsidRPr="00204FE0" w:rsidRDefault="00204FE0" w:rsidP="00204FE0">
      <w:pPr>
        <w:numPr>
          <w:ilvl w:val="0"/>
          <w:numId w:val="3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«я слабак»;</w:t>
      </w:r>
    </w:p>
    <w:p w:rsidR="00204FE0" w:rsidRPr="00204FE0" w:rsidRDefault="00204FE0" w:rsidP="00204FE0">
      <w:pPr>
        <w:numPr>
          <w:ilvl w:val="0"/>
          <w:numId w:val="3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«мне нельзя возвращаться в секцию, там невозможно что-либо изменить, пока не изменюсь я сам»;</w:t>
      </w:r>
    </w:p>
    <w:p w:rsidR="00204FE0" w:rsidRPr="00204FE0" w:rsidRDefault="00204FE0" w:rsidP="00204FE0">
      <w:pPr>
        <w:numPr>
          <w:ilvl w:val="0"/>
          <w:numId w:val="3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«я никогда не смогу стать сильным»;</w:t>
      </w:r>
    </w:p>
    <w:p w:rsidR="00204FE0" w:rsidRPr="00204FE0" w:rsidRDefault="00204FE0" w:rsidP="00204FE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скорректировал когнитивные ошибки и увидел их связь с негативными эмоциями:</w:t>
      </w:r>
    </w:p>
    <w:p w:rsidR="00204FE0" w:rsidRPr="00204FE0" w:rsidRDefault="00204FE0" w:rsidP="00204FE0">
      <w:pPr>
        <w:numPr>
          <w:ilvl w:val="0"/>
          <w:numId w:val="5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«я не виноват в насилии, в насилии виноват только обидчик»;</w:t>
      </w:r>
    </w:p>
    <w:p w:rsidR="00204FE0" w:rsidRPr="00204FE0" w:rsidRDefault="00204FE0" w:rsidP="00204FE0">
      <w:pPr>
        <w:numPr>
          <w:ilvl w:val="0"/>
          <w:numId w:val="5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«в этой ситуации их было много, быть победителем в такой ситуации трудно», «это нормально просить о помощи и поддержке взрослых и друзей в трудной ситуации»;</w:t>
      </w:r>
    </w:p>
    <w:p w:rsidR="00204FE0" w:rsidRPr="00204FE0" w:rsidRDefault="00204FE0" w:rsidP="00204FE0">
      <w:pPr>
        <w:numPr>
          <w:ilvl w:val="0"/>
          <w:numId w:val="5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«я могу использовать поддержку тренера и его возможности как взрослого и педагога»;</w:t>
      </w:r>
    </w:p>
    <w:p w:rsidR="00204FE0" w:rsidRPr="00204FE0" w:rsidRDefault="00204FE0" w:rsidP="00204FE0">
      <w:pPr>
        <w:numPr>
          <w:ilvl w:val="0"/>
          <w:numId w:val="5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«терпеть насилие длительное время и продолжать ходить на секцию — это уже проявление силы», «сила «мы».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2. Закрепили понимание имеющихся у ребенка ресурсов для того, чтобы справиться с трудными ситуациями в будущем. В том числе работа по повышению самооценки ребенка, развитию коммуникативных навыков, пониманию того, в каких случаях необходимо и к кому обращаться за помощью.</w:t>
      </w:r>
    </w:p>
    <w:p w:rsidR="00204FE0" w:rsidRPr="00204FE0" w:rsidRDefault="00204FE0" w:rsidP="00204FE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3. Совместно с родителями проговорили условия возвращения ребенка в секцию (так как вид спорта и тренер значимы для ребенка) с обязательным подключением тренера к ситуации в ключе понимания, что:</w:t>
      </w:r>
    </w:p>
    <w:p w:rsidR="00204FE0" w:rsidRPr="00204FE0" w:rsidRDefault="00204FE0" w:rsidP="00204F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травля — проблема не только жертвы и не столько жертвы, сколько всего коллектива;</w:t>
      </w:r>
    </w:p>
    <w:p w:rsidR="00204FE0" w:rsidRPr="00204FE0" w:rsidRDefault="00204FE0" w:rsidP="00204F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нельзя замалчивать это и закрывать на это глаза, такое недопустимо;</w:t>
      </w:r>
    </w:p>
    <w:p w:rsidR="00204FE0" w:rsidRPr="00204FE0" w:rsidRDefault="00204FE0" w:rsidP="00204F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травля оказывает огромное негативное влияние на всех участников секции;</w:t>
      </w:r>
    </w:p>
    <w:p w:rsidR="00204FE0" w:rsidRPr="00204FE0" w:rsidRDefault="00204FE0" w:rsidP="00204F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04FE0">
        <w:rPr>
          <w:rFonts w:ascii="Times New Roman" w:eastAsia="Times New Roman" w:hAnsi="Times New Roman" w:cs="Times New Roman"/>
          <w:sz w:val="30"/>
          <w:szCs w:val="30"/>
          <w:lang w:eastAsia="ru-RU"/>
        </w:rPr>
        <w:t>ребенку нужно предоставить всю помощь и поддержку, на которую способен коллектив, это и есть один из самых сильных ресурсов.</w:t>
      </w:r>
    </w:p>
    <w:p w:rsidR="006A4B9B" w:rsidRDefault="006A4B9B"/>
    <w:sectPr w:rsidR="006A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1F54"/>
    <w:multiLevelType w:val="multilevel"/>
    <w:tmpl w:val="28D4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C87F3B"/>
    <w:multiLevelType w:val="multilevel"/>
    <w:tmpl w:val="9EAA8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303987"/>
    <w:multiLevelType w:val="multilevel"/>
    <w:tmpl w:val="851C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EB2B4A"/>
    <w:multiLevelType w:val="multilevel"/>
    <w:tmpl w:val="03DA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FA5391"/>
    <w:multiLevelType w:val="multilevel"/>
    <w:tmpl w:val="70EE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9120C1"/>
    <w:multiLevelType w:val="multilevel"/>
    <w:tmpl w:val="A382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28"/>
    <w:rsid w:val="00204FE0"/>
    <w:rsid w:val="005F6E28"/>
    <w:rsid w:val="006530A5"/>
    <w:rsid w:val="006A4B9B"/>
    <w:rsid w:val="00753A18"/>
    <w:rsid w:val="00D2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72784"/>
  <w15:chartTrackingRefBased/>
  <w15:docId w15:val="{08B0C6E6-AEBB-484D-86E8-C230F5D2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4F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3A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link w:val="50"/>
    <w:uiPriority w:val="9"/>
    <w:qFormat/>
    <w:rsid w:val="00204FE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4F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04F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04FE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04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04FE0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53A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sy.su/club/forum/profile/1431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2022-07-28T07:34:00Z</dcterms:created>
  <dcterms:modified xsi:type="dcterms:W3CDTF">2022-07-28T08:17:00Z</dcterms:modified>
</cp:coreProperties>
</file>